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722073475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586240722073475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0412365400665005842520109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